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b/>
          <w:bCs/>
          <w:spacing w:val="-2"/>
          <w:sz w:val="24"/>
          <w:szCs w:val="24"/>
        </w:rPr>
        <w:t xml:space="preserve">Title : A Call for SNU Global Scholarship Applications for </w:t>
      </w:r>
      <w:r w:rsidR="00BA40D7" w:rsidRPr="005B72E6">
        <w:rPr>
          <w:rFonts w:ascii="Times" w:eastAsiaTheme="majorHAnsi" w:hAnsi="Times" w:cs="Times"/>
          <w:b/>
          <w:bCs/>
          <w:spacing w:val="-2"/>
          <w:sz w:val="24"/>
          <w:szCs w:val="24"/>
        </w:rPr>
        <w:t>Spring</w:t>
      </w:r>
      <w:r w:rsidRPr="005B72E6">
        <w:rPr>
          <w:rFonts w:ascii="Times" w:eastAsiaTheme="majorHAnsi" w:hAnsi="Times" w:cs="Times"/>
          <w:b/>
          <w:bCs/>
          <w:spacing w:val="-2"/>
          <w:sz w:val="24"/>
          <w:szCs w:val="24"/>
        </w:rPr>
        <w:t xml:space="preserve"> 20</w:t>
      </w:r>
      <w:r w:rsidR="00BA40D7" w:rsidRPr="005B72E6">
        <w:rPr>
          <w:rFonts w:ascii="Times" w:eastAsiaTheme="majorHAnsi" w:hAnsi="Times" w:cs="Times"/>
          <w:b/>
          <w:bCs/>
          <w:spacing w:val="-2"/>
          <w:sz w:val="24"/>
          <w:szCs w:val="24"/>
        </w:rPr>
        <w:t>17</w:t>
      </w: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</w:rPr>
      </w:pPr>
    </w:p>
    <w:p w:rsidR="00603EE8" w:rsidRPr="005B72E6" w:rsidRDefault="00603EE8" w:rsidP="005B72E6">
      <w:pPr>
        <w:pStyle w:val="a3"/>
        <w:tabs>
          <w:tab w:val="left" w:pos="709"/>
        </w:tabs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Seoul National </w:t>
      </w:r>
      <w:r w:rsidR="005B72E6" w:rsidRPr="005B72E6">
        <w:rPr>
          <w:rFonts w:ascii="Times" w:eastAsiaTheme="majorHAnsi" w:hAnsi="Times" w:cs="Times"/>
          <w:sz w:val="22"/>
          <w:szCs w:val="22"/>
        </w:rPr>
        <w:t>University (</w:t>
      </w:r>
      <w:r w:rsidR="00CE5D7A" w:rsidRPr="005B72E6">
        <w:rPr>
          <w:rFonts w:ascii="Times" w:eastAsiaTheme="majorHAnsi" w:hAnsi="Times" w:cs="Times"/>
          <w:sz w:val="22"/>
          <w:szCs w:val="22"/>
        </w:rPr>
        <w:t xml:space="preserve">hereinafter </w:t>
      </w:r>
      <w:r w:rsidRPr="005B72E6">
        <w:rPr>
          <w:rFonts w:ascii="Times" w:eastAsiaTheme="majorHAnsi" w:hAnsi="Times" w:cs="Times"/>
          <w:sz w:val="22"/>
          <w:szCs w:val="22"/>
        </w:rPr>
        <w:t xml:space="preserve">SNU) is proud to announce the beginning of its acceptance for SNU Global Scholarship applications for </w:t>
      </w:r>
      <w:r w:rsidR="00BA40D7" w:rsidRPr="005B72E6">
        <w:rPr>
          <w:rFonts w:ascii="Times" w:eastAsiaTheme="majorHAnsi" w:hAnsi="Times" w:cs="Times"/>
          <w:sz w:val="22"/>
          <w:szCs w:val="22"/>
        </w:rPr>
        <w:t>Spring</w:t>
      </w:r>
      <w:r w:rsidRPr="005B72E6">
        <w:rPr>
          <w:rFonts w:ascii="Times" w:eastAsiaTheme="majorHAnsi" w:hAnsi="Times" w:cs="Times"/>
          <w:sz w:val="22"/>
          <w:szCs w:val="22"/>
        </w:rPr>
        <w:t xml:space="preserve"> semester of </w:t>
      </w:r>
      <w:r w:rsidR="00BA40D7" w:rsidRPr="005B72E6">
        <w:rPr>
          <w:rFonts w:ascii="Times" w:eastAsiaTheme="majorHAnsi" w:hAnsi="Times" w:cs="Times"/>
          <w:sz w:val="22"/>
          <w:szCs w:val="22"/>
        </w:rPr>
        <w:t>2017</w:t>
      </w:r>
      <w:r w:rsidR="00CE5D7A" w:rsidRPr="005B72E6">
        <w:rPr>
          <w:rFonts w:ascii="Times" w:eastAsiaTheme="majorHAnsi" w:hAnsi="Times" w:cs="Times"/>
          <w:sz w:val="22"/>
          <w:szCs w:val="22"/>
        </w:rPr>
        <w:t>. SNU Global Scholarship is designed to enable</w:t>
      </w:r>
      <w:r w:rsidRPr="005B72E6">
        <w:rPr>
          <w:rFonts w:ascii="Times" w:eastAsiaTheme="majorHAnsi" w:hAnsi="Times" w:cs="Times"/>
          <w:sz w:val="22"/>
          <w:szCs w:val="22"/>
        </w:rPr>
        <w:t xml:space="preserve"> highly competitive students to concentrate on their research, and to promote global research environment at SNU.</w:t>
      </w: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</w:rPr>
      </w:pP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b/>
          <w:bCs/>
          <w:sz w:val="24"/>
          <w:szCs w:val="24"/>
        </w:rPr>
      </w:pPr>
      <w:r w:rsidRPr="005B72E6">
        <w:rPr>
          <w:rFonts w:ascii="Times" w:eastAsiaTheme="majorHAnsi" w:hAnsi="Times" w:cs="Times"/>
          <w:b/>
          <w:bCs/>
          <w:sz w:val="24"/>
          <w:szCs w:val="24"/>
        </w:rPr>
        <w:t xml:space="preserve">■ SNU Global Scholarship for </w:t>
      </w:r>
      <w:r w:rsidR="00BA40D7" w:rsidRPr="005B72E6">
        <w:rPr>
          <w:rFonts w:ascii="Times" w:eastAsiaTheme="majorHAnsi" w:hAnsi="Times" w:cs="Times"/>
          <w:b/>
          <w:bCs/>
          <w:sz w:val="24"/>
          <w:szCs w:val="24"/>
        </w:rPr>
        <w:t>Spring semester 2017</w:t>
      </w:r>
    </w:p>
    <w:p w:rsidR="005F7CF6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</w:rPr>
      </w:pPr>
    </w:p>
    <w:p w:rsidR="002901A2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1. </w:t>
      </w:r>
      <w:r w:rsidR="00CE5D7A" w:rsidRPr="005B72E6">
        <w:rPr>
          <w:rFonts w:ascii="Times" w:eastAsiaTheme="majorHAnsi" w:hAnsi="Times" w:cs="Times"/>
          <w:sz w:val="22"/>
          <w:szCs w:val="22"/>
        </w:rPr>
        <w:t xml:space="preserve">Scholarship </w:t>
      </w:r>
      <w:r w:rsidR="002C1CF7" w:rsidRPr="005B72E6">
        <w:rPr>
          <w:rFonts w:ascii="Times" w:eastAsiaTheme="majorHAnsi" w:hAnsi="Times" w:cs="Times"/>
          <w:sz w:val="22"/>
          <w:szCs w:val="22"/>
        </w:rPr>
        <w:t>Summary</w:t>
      </w:r>
    </w:p>
    <w:p w:rsidR="00CE5D7A" w:rsidRPr="005B72E6" w:rsidRDefault="00CE5D7A" w:rsidP="005B72E6">
      <w:pPr>
        <w:pStyle w:val="a3"/>
        <w:spacing w:line="360" w:lineRule="auto"/>
        <w:ind w:firstLineChars="50" w:firstLine="11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- There are three types of scholarships in SNU Global Scholarship</w:t>
      </w:r>
    </w:p>
    <w:p w:rsidR="00CE5D7A" w:rsidRPr="005B72E6" w:rsidRDefault="00CE5D7A" w:rsidP="005B72E6">
      <w:pPr>
        <w:pStyle w:val="a3"/>
        <w:spacing w:line="360" w:lineRule="auto"/>
        <w:ind w:firstLineChars="50" w:firstLine="11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- Applicants may apply for more than one scholarship</w:t>
      </w:r>
      <w:r w:rsidR="006E4EA3" w:rsidRPr="005B72E6">
        <w:rPr>
          <w:rFonts w:ascii="Times" w:eastAsiaTheme="majorHAnsi" w:hAnsi="Times" w:cs="Times"/>
          <w:sz w:val="22"/>
          <w:szCs w:val="22"/>
        </w:rPr>
        <w:t>s</w:t>
      </w:r>
      <w:r w:rsidRPr="005B72E6">
        <w:rPr>
          <w:rFonts w:ascii="Times" w:eastAsiaTheme="majorHAnsi" w:hAnsi="Times" w:cs="Times"/>
          <w:sz w:val="22"/>
          <w:szCs w:val="22"/>
        </w:rPr>
        <w:t xml:space="preserve"> among </w:t>
      </w:r>
      <w:r w:rsidR="006E4EA3" w:rsidRPr="005B72E6">
        <w:rPr>
          <w:rFonts w:ascii="Times" w:eastAsiaTheme="majorHAnsi" w:hAnsi="Times" w:cs="Times"/>
          <w:sz w:val="22"/>
          <w:szCs w:val="22"/>
        </w:rPr>
        <w:t>three.</w:t>
      </w: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</w:p>
    <w:p w:rsidR="005F7CF6" w:rsidRPr="005B72E6" w:rsidRDefault="005F7CF6" w:rsidP="005B72E6">
      <w:pPr>
        <w:pStyle w:val="a3"/>
        <w:spacing w:line="360" w:lineRule="auto"/>
        <w:ind w:firstLineChars="50" w:firstLine="100"/>
        <w:rPr>
          <w:rFonts w:ascii="Times" w:eastAsiaTheme="majorHAnsi" w:hAnsi="Times" w:cs="Times"/>
        </w:rPr>
      </w:pPr>
    </w:p>
    <w:p w:rsidR="00CE5D7A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2. Eligibility : International graduate students of SNU </w:t>
      </w:r>
    </w:p>
    <w:p w:rsidR="005F7CF6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</w:rPr>
      </w:pPr>
    </w:p>
    <w:p w:rsidR="001F3342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3</w:t>
      </w:r>
      <w:r w:rsidR="000B1378" w:rsidRPr="005B72E6">
        <w:rPr>
          <w:rFonts w:ascii="Times" w:eastAsiaTheme="majorHAnsi" w:hAnsi="Times" w:cs="Times"/>
          <w:sz w:val="22"/>
          <w:szCs w:val="22"/>
        </w:rPr>
        <w:t>. Number of recipients : To be announced</w:t>
      </w:r>
    </w:p>
    <w:p w:rsidR="005F7CF6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  <w:sz w:val="22"/>
          <w:szCs w:val="22"/>
        </w:rPr>
      </w:pPr>
    </w:p>
    <w:p w:rsidR="001F3342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  <w:b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4</w:t>
      </w:r>
      <w:r w:rsidR="00603EE8" w:rsidRPr="005B72E6">
        <w:rPr>
          <w:rFonts w:ascii="Times" w:eastAsiaTheme="majorHAnsi" w:hAnsi="Times" w:cs="Times"/>
          <w:sz w:val="22"/>
          <w:szCs w:val="22"/>
        </w:rPr>
        <w:t>. Subsidies</w:t>
      </w:r>
      <w:r w:rsidR="000B1378"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1F3342" w:rsidRPr="005B72E6">
        <w:rPr>
          <w:rFonts w:ascii="Times" w:eastAsiaTheme="majorHAnsi" w:hAnsi="Times" w:cs="Times"/>
          <w:sz w:val="22"/>
          <w:szCs w:val="22"/>
        </w:rPr>
        <w:t xml:space="preserve"> </w:t>
      </w: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b/>
        </w:rPr>
      </w:pPr>
      <w:r w:rsidRPr="005B72E6">
        <w:rPr>
          <w:rFonts w:ascii="Times" w:eastAsiaTheme="majorHAnsi" w:hAnsi="Times" w:cs="Times"/>
          <w:b/>
          <w:sz w:val="22"/>
          <w:szCs w:val="22"/>
        </w:rPr>
        <w:t xml:space="preserve">1) </w:t>
      </w:r>
      <w:r w:rsidR="001F3342" w:rsidRPr="005B72E6">
        <w:rPr>
          <w:rFonts w:ascii="Times" w:eastAsiaTheme="majorHAnsi" w:hAnsi="Times" w:cs="Times"/>
          <w:b/>
          <w:sz w:val="22"/>
          <w:szCs w:val="22"/>
        </w:rPr>
        <w:t xml:space="preserve">Type 1: </w:t>
      </w:r>
      <w:r w:rsidRPr="005B72E6">
        <w:rPr>
          <w:rFonts w:ascii="Times" w:eastAsiaTheme="majorHAnsi" w:hAnsi="Times" w:cs="Times"/>
          <w:b/>
          <w:sz w:val="22"/>
          <w:szCs w:val="22"/>
        </w:rPr>
        <w:t>SNU Global Scholarship 1</w:t>
      </w:r>
      <w:r w:rsidR="000B1378" w:rsidRPr="005B72E6">
        <w:rPr>
          <w:rFonts w:ascii="Times" w:eastAsiaTheme="majorHAnsi" w:hAnsi="Times" w:cs="Times"/>
          <w:b/>
          <w:sz w:val="22"/>
          <w:szCs w:val="22"/>
        </w:rPr>
        <w:t xml:space="preserve"> </w:t>
      </w:r>
      <w:r w:rsidR="0077428E" w:rsidRPr="005B72E6">
        <w:rPr>
          <w:rFonts w:ascii="Times" w:eastAsiaTheme="majorHAnsi" w:hAnsi="Times" w:cs="Times"/>
          <w:b/>
          <w:sz w:val="22"/>
          <w:szCs w:val="22"/>
        </w:rPr>
        <w:t xml:space="preserve"> </w:t>
      </w:r>
    </w:p>
    <w:p w:rsidR="00603EE8" w:rsidRPr="005B72E6" w:rsidRDefault="00603EE8" w:rsidP="005B72E6">
      <w:pPr>
        <w:pStyle w:val="a3"/>
        <w:spacing w:line="360" w:lineRule="auto"/>
        <w:ind w:firstLineChars="50" w:firstLine="11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: Tuition, Living </w:t>
      </w:r>
      <w:r w:rsidR="000B1378" w:rsidRPr="005B72E6">
        <w:rPr>
          <w:rFonts w:ascii="Times" w:eastAsiaTheme="majorHAnsi" w:hAnsi="Times" w:cs="Times"/>
          <w:sz w:val="22"/>
          <w:szCs w:val="22"/>
        </w:rPr>
        <w:t>Allowance (</w:t>
      </w:r>
      <w:r w:rsidRPr="005B72E6">
        <w:rPr>
          <w:rFonts w:ascii="Times" w:eastAsiaTheme="majorHAnsi" w:hAnsi="Times" w:cs="Times"/>
          <w:sz w:val="22"/>
          <w:szCs w:val="22"/>
        </w:rPr>
        <w:t xml:space="preserve">monthly KRW1,200,000), </w:t>
      </w:r>
      <w:r w:rsidR="000B1378" w:rsidRPr="005B72E6">
        <w:rPr>
          <w:rFonts w:ascii="Times" w:eastAsiaTheme="majorHAnsi" w:hAnsi="Times" w:cs="Times"/>
          <w:sz w:val="22"/>
          <w:szCs w:val="22"/>
        </w:rPr>
        <w:t xml:space="preserve">Round-trip </w:t>
      </w:r>
      <w:r w:rsidRPr="005B72E6">
        <w:rPr>
          <w:rFonts w:ascii="Times" w:eastAsiaTheme="majorHAnsi" w:hAnsi="Times" w:cs="Times"/>
          <w:sz w:val="22"/>
          <w:szCs w:val="22"/>
        </w:rPr>
        <w:t>Airfare</w:t>
      </w:r>
      <w:r w:rsidR="000B1378" w:rsidRPr="005B72E6">
        <w:rPr>
          <w:rFonts w:ascii="Times" w:eastAsiaTheme="majorHAnsi" w:hAnsi="Times" w:cs="Times"/>
          <w:sz w:val="22"/>
          <w:szCs w:val="22"/>
        </w:rPr>
        <w:t xml:space="preserve"> (only for freshm</w:t>
      </w:r>
      <w:r w:rsidR="0077428E" w:rsidRPr="005B72E6">
        <w:rPr>
          <w:rFonts w:ascii="Times" w:eastAsiaTheme="majorHAnsi" w:hAnsi="Times" w:cs="Times"/>
          <w:sz w:val="22"/>
          <w:szCs w:val="22"/>
        </w:rPr>
        <w:t>e</w:t>
      </w:r>
      <w:r w:rsidR="000B1378" w:rsidRPr="005B72E6">
        <w:rPr>
          <w:rFonts w:ascii="Times" w:eastAsiaTheme="majorHAnsi" w:hAnsi="Times" w:cs="Times"/>
          <w:sz w:val="22"/>
          <w:szCs w:val="22"/>
        </w:rPr>
        <w:t>n)</w:t>
      </w:r>
    </w:p>
    <w:p w:rsidR="001F3342" w:rsidRPr="005B72E6" w:rsidRDefault="00603EE8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바탕" w:eastAsia="바탕" w:hAnsi="바탕" w:cs="바탕" w:hint="eastAsia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0B1378" w:rsidRPr="005B72E6">
        <w:rPr>
          <w:rFonts w:ascii="Times" w:eastAsiaTheme="majorHAnsi" w:hAnsi="Times" w:cs="Times"/>
          <w:sz w:val="22"/>
          <w:szCs w:val="22"/>
        </w:rPr>
        <w:t xml:space="preserve">Points will be added for those with </w:t>
      </w:r>
      <w:r w:rsidR="002C1CF7" w:rsidRPr="005B72E6">
        <w:rPr>
          <w:rFonts w:ascii="Times" w:eastAsiaTheme="majorHAnsi" w:hAnsi="Times" w:cs="Times"/>
          <w:sz w:val="22"/>
          <w:szCs w:val="22"/>
        </w:rPr>
        <w:t xml:space="preserve">certificate of career </w:t>
      </w:r>
      <w:r w:rsidR="000B1378" w:rsidRPr="005B72E6">
        <w:rPr>
          <w:rFonts w:ascii="Times" w:eastAsiaTheme="majorHAnsi" w:hAnsi="Times" w:cs="Times"/>
          <w:sz w:val="22"/>
          <w:szCs w:val="22"/>
        </w:rPr>
        <w:t xml:space="preserve">in the public sector. </w:t>
      </w:r>
    </w:p>
    <w:p w:rsidR="005F7CF6" w:rsidRPr="005B72E6" w:rsidRDefault="005F7CF6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b/>
        </w:rPr>
      </w:pPr>
      <w:r w:rsidRPr="005B72E6">
        <w:rPr>
          <w:rFonts w:ascii="Times" w:eastAsiaTheme="majorHAnsi" w:hAnsi="Times" w:cs="Times"/>
          <w:b/>
          <w:sz w:val="22"/>
          <w:szCs w:val="22"/>
        </w:rPr>
        <w:t xml:space="preserve">2) </w:t>
      </w:r>
      <w:r w:rsidR="001F3342" w:rsidRPr="005B72E6">
        <w:rPr>
          <w:rFonts w:ascii="Times" w:eastAsiaTheme="majorHAnsi" w:hAnsi="Times" w:cs="Times"/>
          <w:b/>
          <w:sz w:val="22"/>
          <w:szCs w:val="22"/>
        </w:rPr>
        <w:t xml:space="preserve">Type 2 : </w:t>
      </w:r>
      <w:r w:rsidRPr="005B72E6">
        <w:rPr>
          <w:rFonts w:ascii="Times" w:eastAsiaTheme="majorHAnsi" w:hAnsi="Times" w:cs="Times"/>
          <w:b/>
          <w:sz w:val="22"/>
          <w:szCs w:val="22"/>
        </w:rPr>
        <w:t xml:space="preserve">SNU Global Scholarship 2 </w:t>
      </w:r>
      <w:r w:rsidR="000B1378" w:rsidRPr="005B72E6">
        <w:rPr>
          <w:rFonts w:ascii="Times" w:eastAsiaTheme="majorHAnsi" w:hAnsi="Times" w:cs="Times"/>
          <w:b/>
          <w:sz w:val="22"/>
          <w:szCs w:val="22"/>
        </w:rPr>
        <w:t xml:space="preserve"> </w:t>
      </w:r>
    </w:p>
    <w:p w:rsidR="001F3342" w:rsidRPr="005B72E6" w:rsidRDefault="00603EE8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: Tuition</w:t>
      </w:r>
    </w:p>
    <w:p w:rsidR="005F7CF6" w:rsidRPr="005B72E6" w:rsidRDefault="005F7CF6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b/>
        </w:rPr>
      </w:pPr>
      <w:r w:rsidRPr="005B72E6">
        <w:rPr>
          <w:rFonts w:ascii="Times" w:eastAsiaTheme="majorHAnsi" w:hAnsi="Times" w:cs="Times"/>
          <w:b/>
          <w:sz w:val="22"/>
          <w:szCs w:val="22"/>
        </w:rPr>
        <w:t>3)</w:t>
      </w:r>
      <w:r w:rsidR="001F3342" w:rsidRPr="005B72E6">
        <w:rPr>
          <w:rFonts w:ascii="Times" w:eastAsiaTheme="majorHAnsi" w:hAnsi="Times" w:cs="Times"/>
          <w:b/>
          <w:sz w:val="22"/>
          <w:szCs w:val="22"/>
        </w:rPr>
        <w:t xml:space="preserve"> Type3 :</w:t>
      </w:r>
      <w:r w:rsidRPr="005B72E6">
        <w:rPr>
          <w:rFonts w:ascii="Times" w:eastAsiaTheme="majorHAnsi" w:hAnsi="Times" w:cs="Times"/>
          <w:b/>
          <w:sz w:val="22"/>
          <w:szCs w:val="22"/>
        </w:rPr>
        <w:t xml:space="preserve"> Korean Language Special Program</w:t>
      </w:r>
      <w:r w:rsidR="00BF27B6" w:rsidRPr="005B72E6">
        <w:rPr>
          <w:rFonts w:ascii="Times" w:eastAsiaTheme="majorHAnsi" w:hAnsi="Times" w:cs="Times"/>
          <w:b/>
          <w:sz w:val="22"/>
          <w:szCs w:val="22"/>
        </w:rPr>
        <w:t xml:space="preserve"> </w:t>
      </w:r>
    </w:p>
    <w:p w:rsidR="002C1CF7" w:rsidRPr="005B72E6" w:rsidRDefault="00603EE8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: Tuition for Korean Language </w:t>
      </w:r>
      <w:r w:rsidR="002C1CF7" w:rsidRPr="005B72E6">
        <w:rPr>
          <w:rFonts w:ascii="Times" w:eastAsiaTheme="majorHAnsi" w:hAnsi="Times" w:cs="Times"/>
          <w:sz w:val="22"/>
          <w:szCs w:val="22"/>
        </w:rPr>
        <w:t>e</w:t>
      </w:r>
      <w:r w:rsidRPr="005B72E6">
        <w:rPr>
          <w:rFonts w:ascii="Times" w:eastAsiaTheme="majorHAnsi" w:hAnsi="Times" w:cs="Times"/>
          <w:sz w:val="22"/>
          <w:szCs w:val="22"/>
        </w:rPr>
        <w:t xml:space="preserve">vening classes at the Language Education Institute of </w:t>
      </w:r>
    </w:p>
    <w:p w:rsidR="00603EE8" w:rsidRPr="005B72E6" w:rsidRDefault="00603EE8" w:rsidP="005B72E6">
      <w:pPr>
        <w:pStyle w:val="a3"/>
        <w:spacing w:line="360" w:lineRule="auto"/>
        <w:ind w:firstLineChars="200" w:firstLine="440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t>SNU</w:t>
      </w:r>
      <w:r w:rsidR="002C1CF7" w:rsidRPr="005B72E6">
        <w:rPr>
          <w:rFonts w:ascii="Times" w:eastAsiaTheme="majorHAnsi" w:hAnsi="Times" w:cs="Times"/>
          <w:sz w:val="22"/>
          <w:szCs w:val="22"/>
        </w:rPr>
        <w:t xml:space="preserve"> (only for 1 session)</w:t>
      </w:r>
    </w:p>
    <w:p w:rsidR="005B72E6" w:rsidRDefault="00603EE8" w:rsidP="005B72E6">
      <w:pPr>
        <w:pStyle w:val="a3"/>
        <w:spacing w:line="360" w:lineRule="auto"/>
        <w:ind w:firstLineChars="100" w:firstLine="22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바탕" w:eastAsia="바탕" w:hAnsi="바탕" w:cs="바탕" w:hint="eastAsia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2C1CF7" w:rsidRPr="005B72E6">
        <w:rPr>
          <w:rFonts w:ascii="Times" w:eastAsiaTheme="majorHAnsi" w:hAnsi="Times" w:cs="Times"/>
          <w:sz w:val="22"/>
          <w:szCs w:val="22"/>
        </w:rPr>
        <w:t>A</w:t>
      </w:r>
      <w:r w:rsidRPr="005B72E6">
        <w:rPr>
          <w:rFonts w:ascii="Times" w:eastAsiaTheme="majorHAnsi" w:hAnsi="Times" w:cs="Times"/>
          <w:sz w:val="22"/>
          <w:szCs w:val="22"/>
        </w:rPr>
        <w:t xml:space="preserve">pplicants should </w:t>
      </w:r>
      <w:r w:rsidR="002C1CF7" w:rsidRPr="005B72E6">
        <w:rPr>
          <w:rFonts w:ascii="Times" w:eastAsiaTheme="majorHAnsi" w:hAnsi="Times" w:cs="Times"/>
          <w:sz w:val="22"/>
          <w:szCs w:val="22"/>
        </w:rPr>
        <w:t xml:space="preserve">fill in the </w:t>
      </w:r>
      <w:r w:rsidRPr="005B72E6">
        <w:rPr>
          <w:rFonts w:ascii="Times" w:eastAsiaTheme="majorHAnsi" w:hAnsi="Times" w:cs="Times"/>
          <w:sz w:val="22"/>
          <w:szCs w:val="22"/>
        </w:rPr>
        <w:t>on-line application</w:t>
      </w:r>
      <w:r w:rsidR="00BA40D7" w:rsidRPr="005B72E6">
        <w:rPr>
          <w:rFonts w:ascii="Times" w:eastAsiaTheme="majorHAnsi" w:hAnsi="Times" w:cs="Times"/>
          <w:sz w:val="22"/>
          <w:szCs w:val="22"/>
        </w:rPr>
        <w:t xml:space="preserve"> form</w:t>
      </w:r>
      <w:r w:rsidRPr="005B72E6">
        <w:rPr>
          <w:rFonts w:ascii="Times" w:eastAsiaTheme="majorHAnsi" w:hAnsi="Times" w:cs="Times"/>
          <w:sz w:val="22"/>
          <w:szCs w:val="22"/>
        </w:rPr>
        <w:t xml:space="preserve"> for the</w:t>
      </w:r>
      <w:r w:rsidR="00BF27B6" w:rsidRPr="005B72E6">
        <w:rPr>
          <w:rFonts w:ascii="Times" w:eastAsiaTheme="majorHAnsi" w:hAnsi="Times" w:cs="Times"/>
          <w:sz w:val="22"/>
          <w:szCs w:val="22"/>
        </w:rPr>
        <w:t xml:space="preserve"> program</w:t>
      </w:r>
      <w:r w:rsidR="00BA40D7"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BF27B6" w:rsidRPr="005B72E6">
        <w:rPr>
          <w:rFonts w:ascii="Times" w:eastAsiaTheme="majorHAnsi" w:hAnsi="Times" w:cs="Times"/>
          <w:sz w:val="22"/>
          <w:szCs w:val="22"/>
        </w:rPr>
        <w:t>(evening class) until</w:t>
      </w:r>
    </w:p>
    <w:p w:rsidR="00BF27B6" w:rsidRPr="005B72E6" w:rsidRDefault="00BF27B6" w:rsidP="005B72E6">
      <w:pPr>
        <w:pStyle w:val="a3"/>
        <w:spacing w:line="360" w:lineRule="auto"/>
        <w:ind w:firstLineChars="200" w:firstLine="44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BA40D7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>February</w:t>
      </w:r>
      <w:r w:rsidR="00603EE8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 xml:space="preserve"> </w:t>
      </w:r>
      <w:r w:rsidR="00BA40D7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>3</w:t>
      </w:r>
      <w:r w:rsidR="00BA40D7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  <w:vertAlign w:val="superscript"/>
        </w:rPr>
        <w:t>rd</w:t>
      </w:r>
      <w:r w:rsidR="0077428E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 xml:space="preserve"> </w:t>
      </w:r>
      <w:r w:rsidR="00603EE8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 xml:space="preserve">(Fri.), </w:t>
      </w:r>
      <w:r w:rsidR="00BA40D7" w:rsidRPr="005B72E6"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  <w:t>2017</w:t>
      </w:r>
      <w:r w:rsidR="00603EE8" w:rsidRPr="005B72E6">
        <w:rPr>
          <w:rFonts w:ascii="Times" w:eastAsiaTheme="majorHAnsi" w:hAnsi="Times" w:cs="Times"/>
          <w:b/>
          <w:color w:val="FF0000"/>
          <w:sz w:val="22"/>
          <w:szCs w:val="22"/>
        </w:rPr>
        <w:t xml:space="preserve"> </w:t>
      </w:r>
      <w:r w:rsidR="002C1CF7" w:rsidRPr="005B72E6">
        <w:rPr>
          <w:rFonts w:ascii="Times" w:eastAsiaTheme="majorHAnsi" w:hAnsi="Times" w:cs="Times"/>
          <w:b/>
          <w:color w:val="FF0000"/>
          <w:sz w:val="22"/>
          <w:szCs w:val="22"/>
        </w:rPr>
        <w:t xml:space="preserve"> </w:t>
      </w:r>
    </w:p>
    <w:p w:rsidR="00603EE8" w:rsidRPr="005B72E6" w:rsidRDefault="002C1CF7" w:rsidP="005B72E6">
      <w:pPr>
        <w:pStyle w:val="a3"/>
        <w:spacing w:line="360" w:lineRule="auto"/>
        <w:ind w:firstLineChars="250" w:firstLine="550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t>Website Address</w:t>
      </w:r>
      <w:r w:rsidRPr="005B72E6">
        <w:rPr>
          <w:rFonts w:ascii="Times" w:eastAsiaTheme="majorHAnsi" w:hAnsi="Times" w:cs="Times"/>
        </w:rPr>
        <w:t xml:space="preserve">: </w:t>
      </w:r>
      <w:hyperlink r:id="rId6" w:history="1">
        <w:r w:rsidR="00603EE8" w:rsidRPr="005B72E6">
          <w:rPr>
            <w:rStyle w:val="a4"/>
            <w:rFonts w:ascii="Times" w:eastAsiaTheme="majorHAnsi" w:hAnsi="Times" w:cs="Times"/>
            <w:sz w:val="22"/>
            <w:szCs w:val="22"/>
            <w:u w:color="0000FF"/>
          </w:rPr>
          <w:t>http://lei.snu.ac.kr/site/en/klec/evening/application.jsp</w:t>
        </w:r>
      </w:hyperlink>
    </w:p>
    <w:p w:rsidR="00603EE8" w:rsidRPr="005B72E6" w:rsidRDefault="00603EE8" w:rsidP="005B72E6">
      <w:pPr>
        <w:pStyle w:val="a3"/>
        <w:spacing w:line="360" w:lineRule="auto"/>
        <w:ind w:leftChars="100" w:left="530" w:hangingChars="150" w:hanging="33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바탕" w:eastAsia="바탕" w:hAnsi="바탕" w:cs="바탕" w:hint="eastAsia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Applicants can choose more than one program among three options in their SNU Global Scholarship application form.</w:t>
      </w:r>
    </w:p>
    <w:p w:rsidR="005F7CF6" w:rsidRDefault="005F7CF6" w:rsidP="005B72E6">
      <w:pPr>
        <w:pStyle w:val="a3"/>
        <w:spacing w:line="360" w:lineRule="auto"/>
        <w:ind w:leftChars="100" w:left="500" w:hangingChars="150" w:hanging="300"/>
        <w:rPr>
          <w:rFonts w:ascii="Times" w:eastAsiaTheme="majorHAnsi" w:hAnsi="Times" w:cs="Times"/>
        </w:rPr>
      </w:pPr>
    </w:p>
    <w:p w:rsidR="005B72E6" w:rsidRDefault="005B72E6" w:rsidP="005B72E6">
      <w:pPr>
        <w:pStyle w:val="a3"/>
        <w:spacing w:line="360" w:lineRule="auto"/>
        <w:ind w:leftChars="100" w:left="500" w:hangingChars="150" w:hanging="300"/>
        <w:rPr>
          <w:rFonts w:ascii="Times" w:eastAsiaTheme="majorHAnsi" w:hAnsi="Times" w:cs="Times"/>
        </w:rPr>
      </w:pPr>
    </w:p>
    <w:p w:rsidR="005B72E6" w:rsidRPr="005B72E6" w:rsidRDefault="005B72E6" w:rsidP="005B72E6">
      <w:pPr>
        <w:pStyle w:val="a3"/>
        <w:spacing w:line="360" w:lineRule="auto"/>
        <w:ind w:leftChars="100" w:left="500" w:hangingChars="150" w:hanging="300"/>
        <w:rPr>
          <w:rFonts w:ascii="Times" w:eastAsiaTheme="majorHAnsi" w:hAnsi="Times" w:cs="Times" w:hint="eastAsia"/>
        </w:rPr>
      </w:pPr>
    </w:p>
    <w:p w:rsidR="00603EE8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lastRenderedPageBreak/>
        <w:t>5</w:t>
      </w:r>
      <w:r w:rsidR="00603EE8" w:rsidRPr="005B72E6">
        <w:rPr>
          <w:rFonts w:ascii="Times" w:eastAsiaTheme="majorHAnsi" w:hAnsi="Times" w:cs="Times"/>
          <w:sz w:val="22"/>
          <w:szCs w:val="22"/>
        </w:rPr>
        <w:t xml:space="preserve">. </w:t>
      </w:r>
      <w:r w:rsidR="00BF27B6" w:rsidRPr="005B72E6">
        <w:rPr>
          <w:rFonts w:ascii="Times" w:eastAsiaTheme="majorHAnsi" w:hAnsi="Times" w:cs="Times"/>
          <w:sz w:val="22"/>
          <w:szCs w:val="22"/>
        </w:rPr>
        <w:t>Subsidized Period:</w:t>
      </w:r>
      <w:r w:rsidR="00603EE8" w:rsidRPr="005B72E6">
        <w:rPr>
          <w:rFonts w:ascii="Times" w:eastAsiaTheme="majorHAnsi" w:hAnsi="Times" w:cs="Times"/>
          <w:sz w:val="22"/>
          <w:szCs w:val="22"/>
        </w:rPr>
        <w:t xml:space="preserve"> 1 year</w:t>
      </w:r>
    </w:p>
    <w:p w:rsidR="005B72E6" w:rsidRDefault="00603EE8" w:rsidP="005B72E6">
      <w:pPr>
        <w:pStyle w:val="a3"/>
        <w:spacing w:line="360" w:lineRule="auto"/>
        <w:ind w:leftChars="100" w:left="530" w:hangingChars="150" w:hanging="330"/>
        <w:rPr>
          <w:rFonts w:ascii="Times" w:eastAsiaTheme="majorHAnsi" w:hAnsi="Times" w:cs="Times"/>
          <w:b/>
          <w:sz w:val="22"/>
          <w:szCs w:val="22"/>
        </w:rPr>
      </w:pPr>
      <w:r w:rsidRPr="005B72E6">
        <w:rPr>
          <w:rFonts w:ascii="맑은 고딕" w:eastAsiaTheme="majorHAnsi" w:hAnsi="맑은 고딕" w:cs="맑은 고딕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Pr="005B72E6">
        <w:rPr>
          <w:rFonts w:ascii="Times" w:eastAsiaTheme="majorHAnsi" w:hAnsi="Times" w:cs="Times"/>
          <w:b/>
          <w:sz w:val="22"/>
          <w:szCs w:val="22"/>
        </w:rPr>
        <w:t>Please note</w:t>
      </w:r>
      <w:r w:rsidR="00BF27B6" w:rsidRPr="005B72E6">
        <w:rPr>
          <w:rFonts w:ascii="Times" w:eastAsiaTheme="majorHAnsi" w:hAnsi="Times" w:cs="Times"/>
          <w:b/>
          <w:sz w:val="22"/>
          <w:szCs w:val="22"/>
        </w:rPr>
        <w:t xml:space="preserve"> that</w:t>
      </w:r>
      <w:r w:rsidRPr="005B72E6">
        <w:rPr>
          <w:rFonts w:ascii="Times" w:eastAsiaTheme="majorHAnsi" w:hAnsi="Times" w:cs="Times"/>
          <w:b/>
          <w:sz w:val="22"/>
          <w:szCs w:val="22"/>
        </w:rPr>
        <w:t xml:space="preserve"> the recipients of the SNU Global Scholars</w:t>
      </w:r>
      <w:r w:rsidR="005B72E6">
        <w:rPr>
          <w:rFonts w:ascii="Times" w:eastAsiaTheme="majorHAnsi" w:hAnsi="Times" w:cs="Times"/>
          <w:b/>
          <w:sz w:val="22"/>
          <w:szCs w:val="22"/>
        </w:rPr>
        <w:t>hip Program might be restricted</w:t>
      </w:r>
    </w:p>
    <w:p w:rsidR="00603EE8" w:rsidRPr="005B72E6" w:rsidRDefault="00603EE8" w:rsidP="005B72E6">
      <w:pPr>
        <w:pStyle w:val="a3"/>
        <w:spacing w:line="360" w:lineRule="auto"/>
        <w:ind w:leftChars="200" w:left="510" w:hangingChars="50" w:hanging="11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b/>
          <w:sz w:val="22"/>
          <w:szCs w:val="22"/>
        </w:rPr>
        <w:t>from taking leave of absence.</w:t>
      </w:r>
    </w:p>
    <w:p w:rsidR="001F3342" w:rsidRPr="005B72E6" w:rsidRDefault="001F3342" w:rsidP="005B72E6">
      <w:pPr>
        <w:pStyle w:val="a3"/>
        <w:spacing w:line="360" w:lineRule="auto"/>
        <w:ind w:leftChars="50" w:left="400" w:hangingChars="150" w:hanging="300"/>
        <w:rPr>
          <w:rFonts w:ascii="Times" w:eastAsiaTheme="majorHAnsi" w:hAnsi="Times" w:cs="Times"/>
        </w:rPr>
      </w:pPr>
    </w:p>
    <w:p w:rsidR="00603EE8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  <w:b/>
        </w:rPr>
      </w:pPr>
      <w:r w:rsidRPr="005B72E6">
        <w:rPr>
          <w:rFonts w:ascii="Times" w:eastAsiaTheme="majorHAnsi" w:hAnsi="Times" w:cs="Times"/>
          <w:b/>
          <w:sz w:val="22"/>
          <w:szCs w:val="22"/>
        </w:rPr>
        <w:t>6</w:t>
      </w:r>
      <w:r w:rsidR="00603EE8" w:rsidRPr="005B72E6">
        <w:rPr>
          <w:rFonts w:ascii="Times" w:eastAsiaTheme="majorHAnsi" w:hAnsi="Times" w:cs="Times"/>
          <w:b/>
          <w:sz w:val="22"/>
          <w:szCs w:val="22"/>
        </w:rPr>
        <w:t>. Required documents</w:t>
      </w:r>
    </w:p>
    <w:p w:rsidR="00603EE8" w:rsidRPr="005B72E6" w:rsidRDefault="00603EE8" w:rsidP="005B72E6">
      <w:pPr>
        <w:pStyle w:val="a3"/>
        <w:spacing w:line="360" w:lineRule="auto"/>
        <w:rPr>
          <w:rFonts w:ascii="Times" w:eastAsiaTheme="majorHAnsi" w:hAnsi="Times" w:cs="Times"/>
          <w:b/>
          <w:color w:val="FF0000"/>
          <w:sz w:val="22"/>
          <w:szCs w:val="22"/>
        </w:rPr>
      </w:pPr>
      <w:r w:rsidRPr="005B72E6">
        <w:rPr>
          <w:rFonts w:ascii="Times" w:eastAsiaTheme="majorHAnsi" w:hAnsi="Times" w:cs="Times"/>
          <w:b/>
          <w:color w:val="FF0000"/>
          <w:sz w:val="22"/>
          <w:szCs w:val="22"/>
        </w:rPr>
        <w:t>1) Application form</w:t>
      </w:r>
    </w:p>
    <w:p w:rsidR="005F7CF6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  <w:b/>
          <w:color w:val="FF0000"/>
          <w:sz w:val="22"/>
          <w:szCs w:val="22"/>
        </w:rPr>
      </w:pPr>
      <w:r w:rsidRPr="005B72E6">
        <w:rPr>
          <w:rFonts w:ascii="Times" w:eastAsiaTheme="majorHAnsi" w:hAnsi="Times" w:cs="Times"/>
          <w:b/>
          <w:color w:val="FF0000"/>
          <w:sz w:val="22"/>
          <w:szCs w:val="22"/>
        </w:rPr>
        <w:t>2) A proof of income (family’s gross income</w:t>
      </w:r>
      <w:r w:rsidR="005B72E6" w:rsidRPr="005B72E6">
        <w:rPr>
          <w:rFonts w:ascii="Times" w:eastAsiaTheme="majorHAnsi" w:hAnsi="Times" w:cs="Times"/>
          <w:b/>
          <w:color w:val="FF0000"/>
          <w:sz w:val="22"/>
          <w:szCs w:val="22"/>
        </w:rPr>
        <w:t xml:space="preserve"> or income tax return</w:t>
      </w:r>
      <w:r w:rsidRPr="005B72E6">
        <w:rPr>
          <w:rFonts w:ascii="Times" w:eastAsiaTheme="majorHAnsi" w:hAnsi="Times" w:cs="Times"/>
          <w:b/>
          <w:color w:val="FF0000"/>
          <w:sz w:val="22"/>
          <w:szCs w:val="22"/>
        </w:rPr>
        <w:t>)</w:t>
      </w:r>
    </w:p>
    <w:p w:rsidR="00603EE8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  <w:b/>
          <w:color w:val="FF0000"/>
          <w:sz w:val="22"/>
          <w:szCs w:val="22"/>
        </w:rPr>
      </w:pPr>
      <w:r w:rsidRPr="005B72E6">
        <w:rPr>
          <w:rFonts w:ascii="Times" w:eastAsiaTheme="majorHAnsi" w:hAnsi="Times" w:cs="Times"/>
          <w:b/>
          <w:color w:val="FF0000"/>
          <w:sz w:val="22"/>
          <w:szCs w:val="22"/>
        </w:rPr>
        <w:t>3</w:t>
      </w:r>
      <w:r w:rsidR="00603EE8" w:rsidRPr="005B72E6">
        <w:rPr>
          <w:rFonts w:ascii="Times" w:eastAsiaTheme="majorHAnsi" w:hAnsi="Times" w:cs="Times"/>
          <w:b/>
          <w:color w:val="FF0000"/>
          <w:sz w:val="22"/>
          <w:szCs w:val="22"/>
        </w:rPr>
        <w:t>) Transcript of academic record at your final educational institution</w:t>
      </w:r>
    </w:p>
    <w:p w:rsidR="00317DEB" w:rsidRPr="005B72E6" w:rsidRDefault="005F7CF6" w:rsidP="005B72E6">
      <w:pPr>
        <w:pStyle w:val="a3"/>
        <w:spacing w:line="360" w:lineRule="auto"/>
        <w:rPr>
          <w:rFonts w:ascii="Times" w:eastAsiaTheme="majorHAnsi" w:hAnsi="Times" w:cs="Times"/>
          <w:b/>
          <w:color w:val="FF0000"/>
          <w:sz w:val="22"/>
          <w:szCs w:val="22"/>
        </w:rPr>
      </w:pPr>
      <w:r w:rsidRPr="005B72E6">
        <w:rPr>
          <w:rFonts w:ascii="Times" w:eastAsiaTheme="majorHAnsi" w:hAnsi="Times" w:cs="Times"/>
          <w:b/>
          <w:color w:val="FF0000"/>
          <w:sz w:val="22"/>
          <w:szCs w:val="22"/>
        </w:rPr>
        <w:t>4</w:t>
      </w:r>
      <w:r w:rsidR="00317DEB" w:rsidRPr="005B72E6">
        <w:rPr>
          <w:rFonts w:ascii="Times" w:eastAsiaTheme="majorHAnsi" w:hAnsi="Times" w:cs="Times"/>
          <w:b/>
          <w:color w:val="FF0000"/>
          <w:sz w:val="22"/>
          <w:szCs w:val="22"/>
        </w:rPr>
        <w:t>) Certificate of work ex</w:t>
      </w:r>
      <w:r w:rsidR="00C04C60" w:rsidRPr="005B72E6">
        <w:rPr>
          <w:rFonts w:ascii="Times" w:eastAsiaTheme="majorHAnsi" w:hAnsi="Times" w:cs="Times"/>
          <w:b/>
          <w:color w:val="FF0000"/>
          <w:sz w:val="22"/>
          <w:szCs w:val="22"/>
        </w:rPr>
        <w:t>perience in public sector (optional)</w:t>
      </w:r>
    </w:p>
    <w:p w:rsidR="001F3342" w:rsidRPr="005B72E6" w:rsidRDefault="001F3342" w:rsidP="005B72E6">
      <w:pPr>
        <w:pStyle w:val="a3"/>
        <w:spacing w:line="360" w:lineRule="auto"/>
        <w:ind w:leftChars="50" w:left="100" w:firstLineChars="50" w:firstLine="100"/>
        <w:rPr>
          <w:rFonts w:ascii="Times" w:eastAsiaTheme="majorHAnsi" w:hAnsi="Times" w:cs="Times"/>
        </w:rPr>
      </w:pPr>
    </w:p>
    <w:p w:rsidR="00603EE8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t>7</w:t>
      </w:r>
      <w:r w:rsidR="00603EE8" w:rsidRPr="005B72E6">
        <w:rPr>
          <w:rFonts w:ascii="Times" w:eastAsiaTheme="majorHAnsi" w:hAnsi="Times" w:cs="Times"/>
          <w:sz w:val="22"/>
          <w:szCs w:val="22"/>
        </w:rPr>
        <w:t>. Submission</w:t>
      </w:r>
    </w:p>
    <w:p w:rsidR="00603EE8" w:rsidRPr="005B72E6" w:rsidRDefault="00603EE8" w:rsidP="005B72E6">
      <w:pPr>
        <w:pStyle w:val="a3"/>
        <w:spacing w:line="360" w:lineRule="auto"/>
        <w:ind w:leftChars="50" w:left="210" w:hangingChars="50" w:hanging="110"/>
        <w:rPr>
          <w:rFonts w:ascii="Times" w:eastAsiaTheme="majorHAnsi" w:hAnsi="Times" w:cs="Times"/>
          <w:b/>
          <w:u w:val="single"/>
        </w:rPr>
      </w:pPr>
      <w:r w:rsidRPr="005B72E6">
        <w:rPr>
          <w:rFonts w:ascii="Times" w:eastAsiaTheme="majorHAnsi" w:hAnsi="Times" w:cs="Times"/>
          <w:sz w:val="22"/>
          <w:szCs w:val="22"/>
        </w:rPr>
        <w:t>: Please submit an application and other required documents by post or in person to the</w:t>
      </w:r>
      <w:r w:rsidR="001322B6"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921D1E">
        <w:rPr>
          <w:rFonts w:ascii="Times" w:eastAsiaTheme="majorHAnsi" w:hAnsi="Times" w:cs="Times"/>
          <w:sz w:val="22"/>
          <w:szCs w:val="22"/>
        </w:rPr>
        <w:t>following address.</w:t>
      </w:r>
    </w:p>
    <w:p w:rsidR="00317DEB" w:rsidRPr="005B72E6" w:rsidRDefault="00317DEB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</w:p>
    <w:p w:rsidR="005F7CF6" w:rsidRPr="005B72E6" w:rsidRDefault="00603EE8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</w:rPr>
      </w:pPr>
      <w:r w:rsidRPr="005B72E6">
        <w:rPr>
          <w:rFonts w:ascii="맑은 고딕" w:eastAsiaTheme="majorHAnsi" w:hAnsi="맑은 고딕" w:cs="맑은 고딕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Address</w:t>
      </w:r>
    </w:p>
    <w:p w:rsidR="00CD012D" w:rsidRDefault="00CD012D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  <w:r>
        <w:rPr>
          <w:rFonts w:ascii="Times" w:eastAsiaTheme="majorHAnsi" w:hAnsi="Times" w:cs="Times" w:hint="eastAsia"/>
          <w:sz w:val="22"/>
          <w:szCs w:val="22"/>
        </w:rPr>
        <w:t>Ms. Seulgee Jung</w:t>
      </w:r>
    </w:p>
    <w:p w:rsidR="005F7CF6" w:rsidRPr="005B72E6" w:rsidRDefault="00CD012D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  <w:r>
        <w:rPr>
          <w:rFonts w:ascii="Times" w:eastAsiaTheme="majorHAnsi" w:hAnsi="Times" w:cs="Times"/>
          <w:sz w:val="22"/>
          <w:szCs w:val="22"/>
        </w:rPr>
        <w:t>Bldg.#501- R</w:t>
      </w:r>
      <w:r w:rsidR="005F7CF6" w:rsidRPr="005B72E6">
        <w:rPr>
          <w:rFonts w:ascii="Times" w:eastAsiaTheme="majorHAnsi" w:hAnsi="Times" w:cs="Times"/>
          <w:sz w:val="22"/>
          <w:szCs w:val="22"/>
        </w:rPr>
        <w:t>m</w:t>
      </w:r>
      <w:r>
        <w:rPr>
          <w:rFonts w:ascii="Times" w:eastAsiaTheme="majorHAnsi" w:hAnsi="Times" w:cs="Times"/>
          <w:sz w:val="22"/>
          <w:szCs w:val="22"/>
        </w:rPr>
        <w:t>.#202, Office of Student Affairs</w:t>
      </w:r>
    </w:p>
    <w:p w:rsidR="00CD012D" w:rsidRDefault="005F7CF6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Times" w:eastAsiaTheme="majorHAnsi" w:hAnsi="Times" w:cs="Times"/>
          <w:sz w:val="22"/>
          <w:szCs w:val="22"/>
        </w:rPr>
        <w:t>College of Natural Scie</w:t>
      </w:r>
      <w:r w:rsidRPr="005B72E6">
        <w:rPr>
          <w:rFonts w:ascii="Times" w:eastAsiaTheme="majorHAnsi" w:hAnsi="Times" w:cs="Times"/>
          <w:sz w:val="22"/>
          <w:szCs w:val="22"/>
        </w:rPr>
        <w:t>nces, Seoul National University</w:t>
      </w:r>
    </w:p>
    <w:p w:rsidR="005F7CF6" w:rsidRPr="005B72E6" w:rsidRDefault="00CD012D" w:rsidP="00CD012D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  <w:r>
        <w:rPr>
          <w:rFonts w:ascii="Times" w:eastAsiaTheme="majorHAnsi" w:hAnsi="Times" w:cs="Times"/>
          <w:sz w:val="22"/>
          <w:szCs w:val="22"/>
        </w:rPr>
        <w:t>1 Gwanak-ro, Gwanak-gu, SEOUL</w:t>
      </w:r>
      <w:r>
        <w:rPr>
          <w:rFonts w:ascii="Times" w:eastAsiaTheme="majorHAnsi" w:hAnsi="Times" w:cs="Times" w:hint="eastAsia"/>
          <w:sz w:val="22"/>
          <w:szCs w:val="22"/>
        </w:rPr>
        <w:t xml:space="preserve"> </w:t>
      </w:r>
      <w:r w:rsidR="005F7CF6" w:rsidRPr="005B72E6">
        <w:rPr>
          <w:rFonts w:ascii="Times" w:eastAsiaTheme="majorHAnsi" w:hAnsi="Times" w:cs="Times"/>
          <w:sz w:val="22"/>
          <w:szCs w:val="22"/>
        </w:rPr>
        <w:t>08826, Republic of Korea</w:t>
      </w:r>
    </w:p>
    <w:p w:rsidR="005F7CF6" w:rsidRPr="005B72E6" w:rsidRDefault="005F7CF6" w:rsidP="00CD012D">
      <w:pPr>
        <w:pStyle w:val="a3"/>
        <w:spacing w:line="360" w:lineRule="auto"/>
        <w:rPr>
          <w:rFonts w:ascii="Times" w:eastAsiaTheme="majorHAnsi" w:hAnsi="Times" w:cs="Times" w:hint="eastAsia"/>
          <w:sz w:val="22"/>
          <w:szCs w:val="22"/>
        </w:rPr>
      </w:pPr>
      <w:bookmarkStart w:id="0" w:name="_GoBack"/>
      <w:bookmarkEnd w:id="0"/>
    </w:p>
    <w:p w:rsidR="001F3342" w:rsidRPr="005B72E6" w:rsidRDefault="001F3342" w:rsidP="005B72E6">
      <w:pPr>
        <w:pStyle w:val="a3"/>
        <w:spacing w:line="360" w:lineRule="auto"/>
        <w:ind w:leftChars="50" w:left="430" w:hangingChars="150" w:hanging="330"/>
        <w:rPr>
          <w:rFonts w:ascii="Times" w:eastAsiaTheme="majorHAnsi" w:hAnsi="Times" w:cs="Times"/>
          <w:sz w:val="22"/>
          <w:szCs w:val="22"/>
        </w:rPr>
      </w:pPr>
      <w:r w:rsidRPr="005B72E6">
        <w:rPr>
          <w:rFonts w:ascii="맑은 고딕" w:eastAsiaTheme="majorHAnsi" w:hAnsi="맑은 고딕" w:cs="맑은 고딕"/>
          <w:sz w:val="22"/>
          <w:szCs w:val="22"/>
        </w:rPr>
        <w:t>※</w:t>
      </w:r>
      <w:r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5F7CF6" w:rsidRPr="005B72E6">
        <w:rPr>
          <w:rFonts w:ascii="Times" w:eastAsiaTheme="majorHAnsi" w:hAnsi="Times" w:cs="Times"/>
          <w:sz w:val="22"/>
          <w:szCs w:val="22"/>
        </w:rPr>
        <w:t xml:space="preserve">Contact </w:t>
      </w:r>
      <w:r w:rsidRPr="005B72E6">
        <w:rPr>
          <w:rFonts w:ascii="Times" w:eastAsiaTheme="majorHAnsi" w:hAnsi="Times" w:cs="Times"/>
          <w:sz w:val="22"/>
          <w:szCs w:val="22"/>
        </w:rPr>
        <w:t xml:space="preserve">: </w:t>
      </w:r>
      <w:hyperlink r:id="rId7" w:history="1">
        <w:r w:rsidR="005F7CF6" w:rsidRPr="005B72E6">
          <w:rPr>
            <w:rStyle w:val="a4"/>
            <w:rFonts w:ascii="Times" w:eastAsiaTheme="majorHAnsi" w:hAnsi="Times" w:cs="Times"/>
            <w:sz w:val="22"/>
            <w:szCs w:val="22"/>
          </w:rPr>
          <w:t>slskies@snu.ac.kr</w:t>
        </w:r>
      </w:hyperlink>
    </w:p>
    <w:p w:rsidR="005F7CF6" w:rsidRPr="00CD012D" w:rsidRDefault="005F7CF6" w:rsidP="005B72E6">
      <w:pPr>
        <w:pStyle w:val="a3"/>
        <w:spacing w:line="360" w:lineRule="auto"/>
        <w:ind w:leftChars="50" w:left="400" w:hangingChars="150" w:hanging="300"/>
        <w:rPr>
          <w:rFonts w:ascii="Times" w:eastAsiaTheme="majorHAnsi" w:hAnsi="Times" w:cs="Times"/>
        </w:rPr>
      </w:pPr>
    </w:p>
    <w:p w:rsidR="00603EE8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pacing w:val="34"/>
          <w:sz w:val="22"/>
          <w:szCs w:val="22"/>
        </w:rPr>
        <w:t>8</w:t>
      </w:r>
      <w:r w:rsidR="00603EE8" w:rsidRPr="005B72E6">
        <w:rPr>
          <w:rFonts w:ascii="Times" w:eastAsiaTheme="majorHAnsi" w:hAnsi="Times" w:cs="Times"/>
          <w:spacing w:val="34"/>
          <w:sz w:val="22"/>
          <w:szCs w:val="22"/>
        </w:rPr>
        <w:t>.</w:t>
      </w:r>
      <w:r w:rsidR="00BA40D7" w:rsidRPr="005B72E6">
        <w:rPr>
          <w:rFonts w:ascii="Times" w:eastAsiaTheme="majorHAnsi" w:hAnsi="Times" w:cs="Times"/>
          <w:spacing w:val="34"/>
          <w:sz w:val="22"/>
          <w:szCs w:val="22"/>
        </w:rPr>
        <w:t xml:space="preserve"> </w:t>
      </w:r>
      <w:r w:rsidR="001F3342" w:rsidRPr="005B72E6">
        <w:rPr>
          <w:rFonts w:ascii="Times" w:eastAsiaTheme="majorHAnsi" w:hAnsi="Times" w:cs="Times"/>
          <w:sz w:val="22"/>
          <w:szCs w:val="22"/>
        </w:rPr>
        <w:t>Application</w:t>
      </w:r>
      <w:r w:rsidR="001322B6" w:rsidRPr="005B72E6">
        <w:rPr>
          <w:rFonts w:ascii="Times" w:eastAsiaTheme="majorHAnsi" w:hAnsi="Times" w:cs="Times"/>
          <w:spacing w:val="-12"/>
          <w:sz w:val="22"/>
          <w:szCs w:val="22"/>
        </w:rPr>
        <w:t xml:space="preserve"> Period : 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5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  <w:vertAlign w:val="superscript"/>
        </w:rPr>
        <w:t>th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 December </w:t>
      </w:r>
      <w:r w:rsidR="00603EE8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(</w:t>
      </w:r>
      <w:r w:rsidR="001322B6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Mon</w:t>
      </w:r>
      <w:r w:rsidR="00603EE8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)</w:t>
      </w:r>
      <w:r w:rsidR="001322B6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, 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2016</w:t>
      </w:r>
      <w:r w:rsidR="00603EE8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 ~ </w:t>
      </w:r>
      <w:r w:rsidR="001322B6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 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29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  <w:vertAlign w:val="superscript"/>
        </w:rPr>
        <w:t>th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 December </w:t>
      </w:r>
      <w:r w:rsidR="00603EE8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(</w:t>
      </w:r>
      <w:r w:rsidR="00687F13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Thurs.</w:t>
      </w:r>
      <w:r w:rsidR="00603EE8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), </w:t>
      </w:r>
      <w:r w:rsidR="00BA40D7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201</w:t>
      </w:r>
      <w:r w:rsidR="002C73B9"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>6</w:t>
      </w:r>
    </w:p>
    <w:p w:rsidR="005B72E6" w:rsidRDefault="005B72E6" w:rsidP="005B72E6">
      <w:pPr>
        <w:pStyle w:val="a3"/>
        <w:spacing w:line="360" w:lineRule="auto"/>
        <w:rPr>
          <w:rFonts w:ascii="Times" w:eastAsiaTheme="majorHAnsi" w:hAnsi="Times" w:cs="Times"/>
          <w:sz w:val="22"/>
          <w:szCs w:val="22"/>
        </w:rPr>
      </w:pPr>
    </w:p>
    <w:p w:rsidR="00603EE8" w:rsidRPr="005B72E6" w:rsidRDefault="00CE5D7A" w:rsidP="005B72E6">
      <w:pPr>
        <w:pStyle w:val="a3"/>
        <w:spacing w:line="360" w:lineRule="auto"/>
        <w:rPr>
          <w:rFonts w:ascii="Times" w:eastAsiaTheme="majorHAnsi" w:hAnsi="Times" w:cs="Times"/>
        </w:rPr>
      </w:pPr>
      <w:r w:rsidRPr="005B72E6">
        <w:rPr>
          <w:rFonts w:ascii="Times" w:eastAsiaTheme="majorHAnsi" w:hAnsi="Times" w:cs="Times"/>
          <w:sz w:val="22"/>
          <w:szCs w:val="22"/>
        </w:rPr>
        <w:t>9</w:t>
      </w:r>
      <w:r w:rsidR="00603EE8" w:rsidRPr="005B72E6">
        <w:rPr>
          <w:rFonts w:ascii="Times" w:eastAsiaTheme="majorHAnsi" w:hAnsi="Times" w:cs="Times"/>
          <w:sz w:val="22"/>
          <w:szCs w:val="22"/>
        </w:rPr>
        <w:t>.</w:t>
      </w:r>
      <w:r w:rsidR="001322B6" w:rsidRPr="005B72E6">
        <w:rPr>
          <w:rFonts w:ascii="Times" w:eastAsiaTheme="majorHAnsi" w:hAnsi="Times" w:cs="Times"/>
          <w:sz w:val="22"/>
          <w:szCs w:val="22"/>
        </w:rPr>
        <w:t xml:space="preserve"> </w:t>
      </w:r>
      <w:r w:rsidR="00603EE8" w:rsidRPr="005B72E6">
        <w:rPr>
          <w:rFonts w:ascii="Times" w:eastAsiaTheme="majorHAnsi" w:hAnsi="Times" w:cs="Times"/>
          <w:sz w:val="22"/>
          <w:szCs w:val="22"/>
        </w:rPr>
        <w:t xml:space="preserve">Result Announcement : </w:t>
      </w:r>
      <w:r w:rsidR="00BA40D7" w:rsidRPr="005B72E6">
        <w:rPr>
          <w:rFonts w:ascii="Times" w:eastAsiaTheme="majorHAnsi" w:hAnsi="Times" w:cs="Times"/>
          <w:b/>
          <w:sz w:val="22"/>
          <w:szCs w:val="22"/>
          <w:u w:val="single"/>
        </w:rPr>
        <w:t>February</w:t>
      </w:r>
      <w:r w:rsidR="00603EE8" w:rsidRPr="005B72E6">
        <w:rPr>
          <w:rFonts w:ascii="Times" w:eastAsiaTheme="majorHAnsi" w:hAnsi="Times" w:cs="Times"/>
          <w:b/>
          <w:sz w:val="22"/>
          <w:szCs w:val="22"/>
          <w:u w:val="single"/>
        </w:rPr>
        <w:t xml:space="preserve">, </w:t>
      </w:r>
      <w:r w:rsidR="00BA40D7" w:rsidRPr="005B72E6">
        <w:rPr>
          <w:rFonts w:ascii="Times" w:eastAsiaTheme="majorHAnsi" w:hAnsi="Times" w:cs="Times"/>
          <w:b/>
          <w:sz w:val="22"/>
          <w:szCs w:val="22"/>
          <w:u w:val="single"/>
        </w:rPr>
        <w:t>2017</w:t>
      </w:r>
    </w:p>
    <w:p w:rsidR="001F3342" w:rsidRPr="005B72E6" w:rsidRDefault="00603EE8" w:rsidP="005B72E6">
      <w:pPr>
        <w:pStyle w:val="a3"/>
        <w:spacing w:line="360" w:lineRule="auto"/>
        <w:ind w:leftChars="50" w:left="100" w:firstLineChars="50" w:firstLine="98"/>
        <w:rPr>
          <w:rFonts w:ascii="Times" w:eastAsiaTheme="majorHAnsi" w:hAnsi="Times" w:cs="Times"/>
          <w:b/>
          <w:color w:val="FF0000"/>
          <w:sz w:val="22"/>
          <w:szCs w:val="22"/>
          <w:u w:val="single"/>
        </w:rPr>
      </w:pPr>
      <w:r w:rsidRPr="005B72E6">
        <w:rPr>
          <w:rFonts w:ascii="맑은 고딕" w:eastAsiaTheme="majorHAnsi" w:hAnsi="맑은 고딕" w:cs="맑은 고딕"/>
          <w:b/>
          <w:color w:val="FF0000"/>
          <w:spacing w:val="-12"/>
          <w:sz w:val="22"/>
          <w:szCs w:val="22"/>
          <w:u w:val="single"/>
        </w:rPr>
        <w:t>※</w:t>
      </w:r>
      <w:r w:rsidRPr="005B72E6">
        <w:rPr>
          <w:rFonts w:ascii="Times" w:eastAsiaTheme="majorHAnsi" w:hAnsi="Times" w:cs="Times"/>
          <w:b/>
          <w:color w:val="FF0000"/>
          <w:spacing w:val="-12"/>
          <w:sz w:val="22"/>
          <w:szCs w:val="22"/>
          <w:u w:val="single"/>
        </w:rPr>
        <w:t xml:space="preserve"> Only finally selected candidates will be notified individually by each college.</w:t>
      </w:r>
    </w:p>
    <w:p w:rsidR="005F7CF6" w:rsidRPr="005B72E6" w:rsidRDefault="005F7CF6" w:rsidP="005B72E6">
      <w:pPr>
        <w:pStyle w:val="a3"/>
        <w:wordWrap/>
        <w:spacing w:line="360" w:lineRule="auto"/>
        <w:jc w:val="left"/>
        <w:rPr>
          <w:rFonts w:ascii="Times" w:eastAsiaTheme="majorHAnsi" w:hAnsi="Times" w:cs="Times"/>
        </w:rPr>
      </w:pPr>
    </w:p>
    <w:p w:rsidR="005F7CF6" w:rsidRPr="005B72E6" w:rsidRDefault="005F7CF6" w:rsidP="005B72E6">
      <w:pPr>
        <w:pStyle w:val="a3"/>
        <w:wordWrap/>
        <w:spacing w:line="360" w:lineRule="auto"/>
        <w:jc w:val="left"/>
        <w:rPr>
          <w:rFonts w:ascii="Times" w:eastAsiaTheme="majorHAnsi" w:hAnsi="Times" w:cs="Times"/>
          <w:b/>
          <w:color w:val="FF0000"/>
        </w:rPr>
      </w:pPr>
      <w:r w:rsidRPr="005B72E6">
        <w:rPr>
          <w:rFonts w:ascii="Times" w:eastAsiaTheme="majorHAnsi" w:hAnsi="Times" w:cs="Times"/>
          <w:b/>
          <w:color w:val="FF0000"/>
        </w:rPr>
        <w:t>*NOTE</w:t>
      </w:r>
    </w:p>
    <w:p w:rsidR="005F7CF6" w:rsidRPr="005B72E6" w:rsidRDefault="005F7CF6" w:rsidP="005B72E6">
      <w:pPr>
        <w:pStyle w:val="a3"/>
        <w:wordWrap/>
        <w:spacing w:line="360" w:lineRule="auto"/>
        <w:jc w:val="left"/>
        <w:rPr>
          <w:rFonts w:ascii="Times" w:eastAsiaTheme="majorHAnsi" w:hAnsi="Times" w:cs="Times"/>
          <w:b/>
          <w:color w:val="FF0000"/>
        </w:rPr>
      </w:pPr>
      <w:r w:rsidRPr="005B72E6">
        <w:rPr>
          <w:rFonts w:ascii="Times" w:eastAsiaTheme="majorHAnsi" w:hAnsi="Times" w:cs="Times"/>
          <w:b/>
          <w:color w:val="FF0000"/>
        </w:rPr>
        <w:t>- Scholarship may be renewed on an academic semester basis; the recipients must maintain an average grade point level of 3.0/4.3.</w:t>
      </w:r>
    </w:p>
    <w:p w:rsidR="00EF3815" w:rsidRPr="005B72E6" w:rsidRDefault="005F7CF6" w:rsidP="005B72E6">
      <w:pPr>
        <w:pStyle w:val="a3"/>
        <w:wordWrap/>
        <w:spacing w:line="360" w:lineRule="auto"/>
        <w:jc w:val="left"/>
        <w:rPr>
          <w:rFonts w:ascii="Times" w:eastAsiaTheme="majorHAnsi" w:hAnsi="Times" w:cs="Times"/>
          <w:b/>
          <w:color w:val="FF0000"/>
        </w:rPr>
      </w:pPr>
      <w:r w:rsidRPr="005B72E6">
        <w:rPr>
          <w:rFonts w:ascii="Times" w:eastAsiaTheme="majorHAnsi" w:hAnsi="Times" w:cs="Times"/>
          <w:b/>
          <w:color w:val="FF0000"/>
        </w:rPr>
        <w:t>- Please note that the recipients of SNU Global Scholarship Program might be restricted from taking leave of absence.</w:t>
      </w:r>
    </w:p>
    <w:sectPr w:rsidR="00EF3815" w:rsidRPr="005B7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DE" w:rsidRDefault="00FC69DE" w:rsidP="00D43142">
      <w:pPr>
        <w:spacing w:after="0" w:line="240" w:lineRule="auto"/>
      </w:pPr>
      <w:r>
        <w:separator/>
      </w:r>
    </w:p>
  </w:endnote>
  <w:endnote w:type="continuationSeparator" w:id="0">
    <w:p w:rsidR="00FC69DE" w:rsidRDefault="00FC69DE" w:rsidP="00D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DE" w:rsidRDefault="00FC69DE" w:rsidP="00D43142">
      <w:pPr>
        <w:spacing w:after="0" w:line="240" w:lineRule="auto"/>
      </w:pPr>
      <w:r>
        <w:separator/>
      </w:r>
    </w:p>
  </w:footnote>
  <w:footnote w:type="continuationSeparator" w:id="0">
    <w:p w:rsidR="00FC69DE" w:rsidRDefault="00FC69DE" w:rsidP="00D4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E8"/>
    <w:rsid w:val="00040D0B"/>
    <w:rsid w:val="000B1378"/>
    <w:rsid w:val="001322B6"/>
    <w:rsid w:val="001F3342"/>
    <w:rsid w:val="002901A2"/>
    <w:rsid w:val="002C1CF7"/>
    <w:rsid w:val="002C73B9"/>
    <w:rsid w:val="00317DEB"/>
    <w:rsid w:val="00502047"/>
    <w:rsid w:val="005B0751"/>
    <w:rsid w:val="005B72E6"/>
    <w:rsid w:val="005F7CF6"/>
    <w:rsid w:val="00603EE8"/>
    <w:rsid w:val="00644E8B"/>
    <w:rsid w:val="0066458C"/>
    <w:rsid w:val="00674F4E"/>
    <w:rsid w:val="00687F13"/>
    <w:rsid w:val="006B707E"/>
    <w:rsid w:val="006E4EA3"/>
    <w:rsid w:val="0077428E"/>
    <w:rsid w:val="00921D1E"/>
    <w:rsid w:val="00AA09CC"/>
    <w:rsid w:val="00BA40D7"/>
    <w:rsid w:val="00BF27B6"/>
    <w:rsid w:val="00C04C60"/>
    <w:rsid w:val="00CB2487"/>
    <w:rsid w:val="00CD012D"/>
    <w:rsid w:val="00CE5D7A"/>
    <w:rsid w:val="00D1577E"/>
    <w:rsid w:val="00D43142"/>
    <w:rsid w:val="00EF3815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2516F-C9C9-48BC-9314-995BCDB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3EE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03EE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E5D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5D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43142"/>
  </w:style>
  <w:style w:type="paragraph" w:styleId="a7">
    <w:name w:val="footer"/>
    <w:basedOn w:val="a"/>
    <w:link w:val="Char1"/>
    <w:uiPriority w:val="99"/>
    <w:unhideWhenUsed/>
    <w:rsid w:val="00D4314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4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skies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.snu.ac.kr/site/en/klec/evening/application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sumilee</cp:lastModifiedBy>
  <cp:revision>2</cp:revision>
  <cp:lastPrinted>2016-11-24T00:42:00Z</cp:lastPrinted>
  <dcterms:created xsi:type="dcterms:W3CDTF">2016-11-24T01:27:00Z</dcterms:created>
  <dcterms:modified xsi:type="dcterms:W3CDTF">2016-11-24T01:27:00Z</dcterms:modified>
</cp:coreProperties>
</file>